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50" w:rsidRPr="00F05C1A" w:rsidRDefault="00B06F50">
      <w:pPr>
        <w:rPr>
          <w:rFonts w:ascii="Times New Roman" w:hAnsi="Times New Roman" w:cs="Times New Roman"/>
          <w:sz w:val="20"/>
          <w:szCs w:val="20"/>
        </w:rPr>
      </w:pPr>
    </w:p>
    <w:p w:rsidR="00CF2228" w:rsidRPr="00CF2228" w:rsidRDefault="00CF2228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2228">
        <w:rPr>
          <w:rFonts w:ascii="Times New Roman" w:hAnsi="Times New Roman" w:cs="Times New Roman"/>
          <w:sz w:val="24"/>
          <w:szCs w:val="24"/>
        </w:rPr>
        <w:t>Мероприятия и финансирование подпрограммы                                                                                                                                                                                      «Комплексные меры профилактики незаконного потребления наркотических средств и психотропных веществ, наркомании и других социально-</w:t>
      </w:r>
      <w:r>
        <w:rPr>
          <w:rFonts w:ascii="Times New Roman" w:hAnsi="Times New Roman" w:cs="Times New Roman"/>
          <w:sz w:val="24"/>
          <w:szCs w:val="24"/>
        </w:rPr>
        <w:t>негативных явлений» на 2015-2020</w:t>
      </w:r>
      <w:r w:rsidRPr="00CF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2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CF222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F2228">
        <w:rPr>
          <w:rFonts w:ascii="Times New Roman" w:hAnsi="Times New Roman" w:cs="Times New Roman"/>
          <w:sz w:val="24"/>
          <w:szCs w:val="24"/>
        </w:rPr>
        <w:t>.</w:t>
      </w:r>
    </w:p>
    <w:p w:rsidR="00CF2228" w:rsidRPr="00CF2228" w:rsidRDefault="00CF2228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2228">
        <w:rPr>
          <w:rFonts w:ascii="Times New Roman" w:hAnsi="Times New Roman" w:cs="Times New Roman"/>
          <w:sz w:val="24"/>
          <w:szCs w:val="24"/>
        </w:rPr>
        <w:t>а 2018 год</w:t>
      </w:r>
    </w:p>
    <w:p w:rsidR="00303959" w:rsidRPr="00CF2228" w:rsidRDefault="00303959" w:rsidP="003039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3"/>
        <w:gridCol w:w="1134"/>
        <w:gridCol w:w="567"/>
        <w:gridCol w:w="567"/>
        <w:gridCol w:w="141"/>
        <w:gridCol w:w="142"/>
        <w:gridCol w:w="425"/>
        <w:gridCol w:w="142"/>
        <w:gridCol w:w="142"/>
        <w:gridCol w:w="283"/>
        <w:gridCol w:w="142"/>
        <w:gridCol w:w="142"/>
        <w:gridCol w:w="425"/>
        <w:gridCol w:w="709"/>
        <w:gridCol w:w="4819"/>
      </w:tblGrid>
      <w:tr w:rsidR="00BB12E9" w:rsidRPr="00CF2228" w:rsidTr="000258DA">
        <w:tc>
          <w:tcPr>
            <w:tcW w:w="15984" w:type="dxa"/>
            <w:gridSpan w:val="18"/>
          </w:tcPr>
          <w:p w:rsidR="00BB12E9" w:rsidRPr="00CF2228" w:rsidRDefault="00CF2228" w:rsidP="00CF2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hAnsi="Times New Roman" w:cs="Times New Roman"/>
                <w:sz w:val="20"/>
                <w:szCs w:val="20"/>
              </w:rPr>
              <w:t>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явлений» на 2015-2020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12E9" w:rsidRPr="00F05C1A" w:rsidTr="000258DA">
        <w:tc>
          <w:tcPr>
            <w:tcW w:w="15984" w:type="dxa"/>
            <w:gridSpan w:val="18"/>
          </w:tcPr>
          <w:p w:rsidR="00BB12E9" w:rsidRPr="00F05C1A" w:rsidRDefault="00CF2228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«Отдел культуры спорта и молодежной политики администрации Чунского района»</w:t>
            </w:r>
          </w:p>
        </w:tc>
      </w:tr>
      <w:tr w:rsidR="00BB12E9" w:rsidRPr="00F05C1A" w:rsidTr="000258DA">
        <w:tc>
          <w:tcPr>
            <w:tcW w:w="15984" w:type="dxa"/>
            <w:gridSpan w:val="18"/>
          </w:tcPr>
          <w:p w:rsidR="00BB12E9" w:rsidRPr="00F05C1A" w:rsidRDefault="00BB12E9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муниципальной программы/подпрограммы</w:t>
            </w:r>
          </w:p>
        </w:tc>
      </w:tr>
      <w:tr w:rsidR="003B57D5" w:rsidRPr="00F05C1A" w:rsidTr="000258DA">
        <w:tc>
          <w:tcPr>
            <w:tcW w:w="534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2127" w:type="dxa"/>
            <w:gridSpan w:val="2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реализации мероприятий подпрограммы на отчетную дату</w:t>
            </w:r>
          </w:p>
        </w:tc>
        <w:tc>
          <w:tcPr>
            <w:tcW w:w="1842" w:type="dxa"/>
            <w:gridSpan w:val="5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на 2018 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5" w:type="dxa"/>
            <w:gridSpan w:val="7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 на 2018 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819" w:type="dxa"/>
            <w:vMerge w:val="restart"/>
          </w:tcPr>
          <w:p w:rsidR="003B57D5" w:rsidRPr="00F05C1A" w:rsidRDefault="003B57D5" w:rsidP="003D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ходе реализации мероприятий подпрограммы за 2018 года</w:t>
            </w:r>
          </w:p>
        </w:tc>
      </w:tr>
      <w:tr w:rsidR="00BB12E9" w:rsidRPr="00F05C1A" w:rsidTr="000258DA">
        <w:tc>
          <w:tcPr>
            <w:tcW w:w="534" w:type="dxa"/>
            <w:vMerge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1134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D5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8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67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709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9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4819" w:type="dxa"/>
            <w:vMerge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0258DA">
        <w:tc>
          <w:tcPr>
            <w:tcW w:w="15984" w:type="dxa"/>
            <w:gridSpan w:val="18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Прогнозирование развития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0258DA" w:rsidRPr="00F05C1A" w:rsidTr="000258DA">
        <w:tc>
          <w:tcPr>
            <w:tcW w:w="534" w:type="dxa"/>
          </w:tcPr>
          <w:p w:rsidR="000258DA" w:rsidRPr="00F05C1A" w:rsidRDefault="000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0258DA" w:rsidRPr="00F05C1A" w:rsidRDefault="000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 банка  данных  об уровне  распространения наркомании на территории муниципального образования.</w:t>
            </w:r>
          </w:p>
        </w:tc>
        <w:tc>
          <w:tcPr>
            <w:tcW w:w="992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0258DA" w:rsidRPr="000258DA" w:rsidRDefault="000258DA" w:rsidP="00B46D47">
            <w:pPr>
              <w:tabs>
                <w:tab w:val="left" w:pos="0"/>
                <w:tab w:val="left" w:pos="8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0258DA" w:rsidRPr="000258DA" w:rsidRDefault="000258DA" w:rsidP="00B46D47">
            <w:pPr>
              <w:tabs>
                <w:tab w:val="left" w:pos="0"/>
                <w:tab w:val="left" w:pos="8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567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:rsidR="000258DA" w:rsidRPr="000258DA" w:rsidRDefault="000258DA" w:rsidP="00B46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Единый банк данных сформирован и размещен на сайте «</w:t>
            </w:r>
            <w:proofErr w:type="spellStart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Наркостоп</w:t>
            </w:r>
            <w:proofErr w:type="spellEnd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 Иркутск»</w:t>
            </w:r>
          </w:p>
        </w:tc>
      </w:tr>
      <w:tr w:rsidR="000258DA" w:rsidRPr="00F05C1A" w:rsidTr="000258DA">
        <w:tc>
          <w:tcPr>
            <w:tcW w:w="534" w:type="dxa"/>
          </w:tcPr>
          <w:p w:rsidR="000258DA" w:rsidRPr="00F05C1A" w:rsidRDefault="000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0258DA" w:rsidRPr="00F05C1A" w:rsidRDefault="000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Чунском районном муниципальном образовании</w:t>
            </w:r>
          </w:p>
        </w:tc>
        <w:tc>
          <w:tcPr>
            <w:tcW w:w="992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0258DA" w:rsidRPr="000258DA" w:rsidRDefault="000258DA" w:rsidP="00B46D47">
            <w:pPr>
              <w:tabs>
                <w:tab w:val="left" w:pos="0"/>
                <w:tab w:val="left" w:pos="8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0258DA" w:rsidRPr="000258DA" w:rsidRDefault="000258DA" w:rsidP="00B46D47">
            <w:pPr>
              <w:tabs>
                <w:tab w:val="left" w:pos="0"/>
                <w:tab w:val="left" w:pos="8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0258DA" w:rsidRPr="000258DA" w:rsidRDefault="000258DA" w:rsidP="00B46D47">
            <w:pPr>
              <w:tabs>
                <w:tab w:val="left" w:pos="0"/>
                <w:tab w:val="left" w:pos="8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58DA" w:rsidRPr="000258DA" w:rsidRDefault="000258DA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:rsidR="000258DA" w:rsidRPr="000258DA" w:rsidRDefault="000258DA" w:rsidP="00B46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Мониторинг сформирован, размещен на сайте «</w:t>
            </w:r>
            <w:proofErr w:type="spellStart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Наркостоп</w:t>
            </w:r>
            <w:proofErr w:type="spellEnd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 Иркутск»</w:t>
            </w:r>
          </w:p>
        </w:tc>
      </w:tr>
      <w:tr w:rsidR="00BB12E9" w:rsidRPr="00F05C1A" w:rsidTr="000258DA">
        <w:tc>
          <w:tcPr>
            <w:tcW w:w="15984" w:type="dxa"/>
            <w:gridSpan w:val="18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Формирование негативного отношения в обществе к употреблению табака, алкоголя, наркотиков и др.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выпуска и тиражирования печатной продукции по первичной профилактике наркомании, пропаганде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54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542D3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258DA" w:rsidRPr="00F05C1A" w:rsidRDefault="000258DA" w:rsidP="00025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Распространение листовок, буклетов:</w:t>
            </w:r>
          </w:p>
          <w:p w:rsidR="000258DA" w:rsidRPr="00F05C1A" w:rsidRDefault="000258DA" w:rsidP="00025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Реклама. Распространение листовок с номером Детского телефона доверия. (МОБУ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3,4,5,6,7,8,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9,14,15,16,24,29,90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0258DA" w:rsidRPr="00B3349D" w:rsidRDefault="000258DA" w:rsidP="00025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буклетов «Защити себя от туберкулеза» (МОБУ СОШ № 21 – 39 человек);</w:t>
            </w:r>
          </w:p>
          <w:p w:rsidR="000258DA" w:rsidRPr="00B3349D" w:rsidRDefault="000258DA" w:rsidP="00025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памяток и буклетов по профилактике ПАВ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5-11 </w:t>
            </w:r>
            <w:proofErr w:type="spell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. (МОБУ СОШ № 4 – 350 чел.);</w:t>
            </w:r>
          </w:p>
          <w:p w:rsidR="000258DA" w:rsidRPr="00B3349D" w:rsidRDefault="000258DA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буклетов ко дню защиты детей «Быть здоровым –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!» (ОУ №№ </w:t>
            </w:r>
            <w:r w:rsidRPr="00B33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1,2,3,4,5,6,7,15,29,90)</w:t>
            </w:r>
          </w:p>
          <w:p w:rsidR="000258DA" w:rsidRDefault="000258DA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листовок «Жить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» (МОБУ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ОШ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258DA" w:rsidRPr="00B3349D" w:rsidRDefault="000258DA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листовок «Профилактика ВИЧ/СПИДа», «Профилактика туберкулеза»  (ОУ №№ 1,2,4,5,6,7,8,14,15,19,21,29»)</w:t>
            </w:r>
          </w:p>
          <w:p w:rsidR="00BB12E9" w:rsidRPr="00F05C1A" w:rsidRDefault="000258DA" w:rsidP="00AE3B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12E9"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B12E9"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Информационные буклеты: </w:t>
            </w:r>
          </w:p>
          <w:p w:rsidR="00BB12E9" w:rsidRDefault="00BB12E9" w:rsidP="00AE3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«Стоп насилию!», «Дети не для насилия!», «Комендантский час»;</w:t>
            </w:r>
          </w:p>
          <w:p w:rsidR="000258DA" w:rsidRDefault="00B3349D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Межпоселковая акция «Сообщи, где торгуют смертью» (расклейка информационных листовок с указанием номеров телефонов, раздача насел</w:t>
            </w:r>
            <w:r w:rsidR="000258DA">
              <w:rPr>
                <w:rFonts w:ascii="Times New Roman" w:hAnsi="Times New Roman" w:cs="Times New Roman"/>
                <w:sz w:val="20"/>
                <w:szCs w:val="20"/>
              </w:rPr>
              <w:t>ению буклетов)</w:t>
            </w:r>
          </w:p>
          <w:p w:rsidR="000258DA" w:rsidRPr="000258DA" w:rsidRDefault="000258DA" w:rsidP="00025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стендов:</w:t>
            </w:r>
          </w:p>
          <w:p w:rsidR="000258DA" w:rsidRPr="000258DA" w:rsidRDefault="000258DA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 «Быть здоровым - </w:t>
            </w:r>
            <w:proofErr w:type="gramStart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24 ОУ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 (МОБУ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3,4,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,7,8,9,11,12,13,14,15,16,18,19,20,21,23,24,26,29,90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258DA" w:rsidRPr="000258DA" w:rsidRDefault="000258DA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 «Курение и наши дети» («Школа-интернат  № 11)</w:t>
            </w:r>
          </w:p>
          <w:p w:rsidR="000258DA" w:rsidRDefault="000258DA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Обновлены  стенды:  «Задумайся сегодня, чтобы завтра не было поздно…», «Не прокури свое здоровье», «Осторожно СПАЙСЫ!», «СТОП алкоголь!»,  Телефоны Горячей линии, Детский Телефон Доверия». На стендах имеются </w:t>
            </w:r>
            <w:proofErr w:type="gramStart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памятки, содержащие информацию об ответственности гражданина РФ за хранение и сбыт</w:t>
            </w:r>
            <w:proofErr w:type="gramEnd"/>
            <w:r w:rsidRPr="000258DA">
              <w:rPr>
                <w:rFonts w:ascii="Times New Roman" w:hAnsi="Times New Roman" w:cs="Times New Roman"/>
                <w:sz w:val="20"/>
                <w:szCs w:val="20"/>
              </w:rPr>
              <w:t xml:space="preserve"> наркотиков и психотропных средств; незаконное производство, сбыт или пересылку наркотических средств; склонение к потреблению наркотических средств; организацию либо содержание притонов для потребления наркотических средств или психотропных веществ;</w:t>
            </w:r>
          </w:p>
          <w:p w:rsidR="00F67FF9" w:rsidRPr="00F67FF9" w:rsidRDefault="00F67FF9" w:rsidP="00F67FF9">
            <w:pPr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Всемирный день борьбы со СПИДом (ОУ №№ 1,2,3,4,5,6,7,8,9, 11,13,14,15,16,19,20,21,29,90)</w:t>
            </w:r>
          </w:p>
          <w:p w:rsidR="000258DA" w:rsidRPr="00B3349D" w:rsidRDefault="000258DA" w:rsidP="00025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24 ОУ создан  раздел «Профилактика социально-негативных явлений» (ОУ №№ 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1,2,3,4,5,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6,7,8,9,11,12,13,14,15,16,18,19,20,21,23,24,26,29,90)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5" w:type="dxa"/>
          </w:tcPr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Тиражирование и распространение обучающих видеофильмов, компьютерных программ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3F5A30" w:rsidP="003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="00542D3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3F5A30" w:rsidP="003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Видеофильм «Наркотики. Секреты манипуляции» (ГБПОУ  ЧМТ, школа-интернат №11)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и распространение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видеороликов,  печатных материалов по профилактике наркомании и токсикомании, предоставленных ОГКУ «Центр профилактики наркомании».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1134" w:type="dxa"/>
          </w:tcPr>
          <w:p w:rsidR="00BB12E9" w:rsidRPr="00F05C1A" w:rsidRDefault="003F5A3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F5A30" w:rsidRDefault="003F5A30" w:rsidP="003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30">
              <w:rPr>
                <w:rFonts w:ascii="Times New Roman" w:hAnsi="Times New Roman" w:cs="Times New Roman"/>
                <w:sz w:val="20"/>
                <w:szCs w:val="20"/>
              </w:rPr>
              <w:t>В 24 ОУ распростран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 методические пособия</w:t>
            </w:r>
          </w:p>
          <w:p w:rsidR="00BB12E9" w:rsidRPr="00F05C1A" w:rsidRDefault="003F5A30" w:rsidP="003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16 ОУ (№№ 1,2,3,4,5,6,7,8,9,11,14,15,16,21,29,90) даны рекомендации  руководителям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наркопостов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детьми, состоящими на учете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наркопостах</w:t>
            </w:r>
            <w:proofErr w:type="spellEnd"/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 на сайте администрации Чунского района в разделе «Антинаркотическая комиссия», а также на сайте администрации Чунского района в разделе «Культура».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3349D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сайтах администраций м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униципальных образований Чунского района размещена информация «Телефон доверия», «Чем опасны </w:t>
            </w:r>
            <w:proofErr w:type="spellStart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», «Поддержи антитабачный закон», «Бояться не нужно, нужно знать»</w:t>
            </w:r>
          </w:p>
          <w:p w:rsidR="003F5A30" w:rsidRPr="00F05C1A" w:rsidRDefault="00BB12E9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Публикация на сайтах  общеобразовательных организаций отчет - презентаций по результатам проведения областной недели «Независимое детство»  (ОУ№№1,3,4,5,6,7,8,9,12,14,15,16,19,20,52)</w:t>
            </w:r>
            <w:r w:rsidR="003F5A30">
              <w:rPr>
                <w:rFonts w:ascii="Times New Roman" w:hAnsi="Times New Roman" w:cs="Times New Roman"/>
                <w:sz w:val="20"/>
                <w:szCs w:val="20"/>
              </w:rPr>
              <w:t>, «Будущее в моих руках» (ОУ №№ 1,2,3,4,5,6,7,8,9,13, 14,15,16,19,20)</w:t>
            </w:r>
          </w:p>
          <w:p w:rsidR="00BB12E9" w:rsidRPr="00F05C1A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досуговых учреждений ОКСМП администрации Чунского района размещена информация «Сообщи, где торгуют смертью», также ссылки на фильмы «Навстречу к будущему», «Мечтай»</w:t>
            </w:r>
          </w:p>
          <w:p w:rsidR="00BB12E9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="00E80CD2" w:rsidRPr="00F05C1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Чунского района и сайте ОКСМП администрации Чунского района размещена информация о проведении районного интерактивного диалога «Прояви себя!» – 48 участников, тренингов «Учимся говорить – НЕТ!» - 69 участников, лекционных занятий для родителей- 31 человек.</w:t>
            </w:r>
          </w:p>
          <w:p w:rsidR="003F5A30" w:rsidRPr="00F05C1A" w:rsidRDefault="003F5A30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24 ОУ создан  раздел «Профилактика социально-негативных явлений» (ОУ №№ 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1,2,3,4,5,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8DA">
              <w:rPr>
                <w:rFonts w:ascii="Times New Roman" w:hAnsi="Times New Roman" w:cs="Times New Roman"/>
                <w:sz w:val="20"/>
                <w:szCs w:val="20"/>
              </w:rPr>
              <w:t>6,7,8,9,11,12,13,14,15,16,18,19,20,21,23,24,26,29,90)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антинаркотических материалов в учреждениях образования, культуры, здравоохранения. Тиражирование материалов для размещения  на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и </w:t>
            </w:r>
          </w:p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информационных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поселениях.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542D3D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F0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досуговых </w:t>
            </w:r>
            <w:r w:rsidR="003D6581" w:rsidRPr="00F05C1A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Стенды: «Быть здоровым -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3F5A30">
              <w:rPr>
                <w:rFonts w:ascii="Times New Roman" w:eastAsia="Times New Roman" w:hAnsi="Times New Roman" w:cs="Times New Roman"/>
                <w:sz w:val="20"/>
                <w:szCs w:val="20"/>
              </w:rPr>
              <w:t>«Зд</w:t>
            </w:r>
            <w:r w:rsidR="00EE3E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F5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ровый образ жизни – это»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F5A30">
              <w:rPr>
                <w:rFonts w:ascii="Times New Roman" w:eastAsia="Times New Roman" w:hAnsi="Times New Roman" w:cs="Times New Roman"/>
                <w:sz w:val="20"/>
                <w:szCs w:val="20"/>
              </w:rPr>
              <w:t>ОУ №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3F5A30">
              <w:rPr>
                <w:rFonts w:ascii="Times New Roman" w:eastAsia="Times New Roman" w:hAnsi="Times New Roman" w:cs="Times New Roman"/>
                <w:sz w:val="20"/>
                <w:szCs w:val="20"/>
              </w:rPr>
              <w:t>1,2,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3,4,</w:t>
            </w:r>
            <w:r w:rsidR="003F5A30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F5A30">
              <w:rPr>
                <w:rFonts w:ascii="Times New Roman" w:eastAsia="Times New Roman" w:hAnsi="Times New Roman" w:cs="Times New Roman"/>
                <w:sz w:val="20"/>
                <w:szCs w:val="20"/>
              </w:rPr>
              <w:t>,7,8,9,12,13,14,15,16,18,19,20,21,23,24,26,29,90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BB12E9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«Курение и наши дети» («Школа-интернат  № 11)</w:t>
            </w:r>
          </w:p>
          <w:p w:rsidR="00F67FF9" w:rsidRPr="00F67FF9" w:rsidRDefault="00F67FF9" w:rsidP="00F6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Акция «Мы </w:t>
            </w:r>
            <w:proofErr w:type="gramStart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…», «Трезвая Россия». (Раздача информационных листовок  по торговым точкам поселка МОБУ СОШ № 4)</w:t>
            </w:r>
          </w:p>
          <w:p w:rsidR="00F67FF9" w:rsidRPr="00F67FF9" w:rsidRDefault="00F67FF9" w:rsidP="00F6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ВИЧ/СПИД об этом должен знать каждый (ОУ №№ 1,2,3,4,5,6,7,8,9, 11,13,14,15,16,19,20,21,29,90)</w:t>
            </w:r>
          </w:p>
          <w:p w:rsidR="00F67FF9" w:rsidRPr="00F05C1A" w:rsidRDefault="00F67FF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мероприятий в газете «Чунский край» о вреде наркомании и способах борьбы с ней, о преимуществах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3F5A3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2D3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газете «Чунский край» размещены статьи о проведении акции «Будущее за нами», о проведении районного молодежного интерактивного диалога «Прояви себя!» для детей, состоящих на учете КДН ОМВД России по Чунскому району</w:t>
            </w:r>
          </w:p>
          <w:p w:rsidR="003F5A30" w:rsidRPr="00F05C1A" w:rsidRDefault="003F5A30" w:rsidP="003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газете «Чунский край» размещены статьи о проведении акции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Спорт, вместо наркотиков!»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, для детей, состоящих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профилактических видах учета</w:t>
            </w:r>
          </w:p>
        </w:tc>
      </w:tr>
      <w:tr w:rsidR="003B57D5" w:rsidRPr="00F05C1A" w:rsidTr="000258DA">
        <w:trPr>
          <w:trHeight w:val="537"/>
        </w:trPr>
        <w:tc>
          <w:tcPr>
            <w:tcW w:w="15984" w:type="dxa"/>
            <w:gridSpan w:val="18"/>
          </w:tcPr>
          <w:p w:rsidR="003B57D5" w:rsidRPr="00F05C1A" w:rsidRDefault="003B57D5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3. Организация и проведение  комплекса  мероприятий по профилактике социально-негативных явлений среди несовершеннолетних, молодежи Чунского района. Формирование у подростков и молодежи мотивации к ведению здорового образа жизни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3B57D5" w:rsidRDefault="00AB0CA9" w:rsidP="00B46D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0CA9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993" w:type="dxa"/>
          </w:tcPr>
          <w:p w:rsidR="00BB12E9" w:rsidRPr="003B57D5" w:rsidRDefault="00BB12E9" w:rsidP="00B46D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AB0CA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BB12E9" w:rsidRPr="00F05C1A" w:rsidRDefault="000A7AF7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09" w:type="dxa"/>
            <w:gridSpan w:val="3"/>
          </w:tcPr>
          <w:p w:rsidR="00BB12E9" w:rsidRPr="00F05C1A" w:rsidRDefault="000A7AF7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gridSpan w:val="3"/>
          </w:tcPr>
          <w:p w:rsidR="00BB12E9" w:rsidRPr="00F05C1A" w:rsidRDefault="00AB0CA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B12E9" w:rsidRPr="00F05C1A" w:rsidRDefault="00AB0CA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AB0CA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поддержки деятельности наркологических постов (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общеобразовательных  организациях Чунского района. Проведение  ежегодного конкурса «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наркопост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«Лучший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наркопост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» - участие приняли 11 образовательных учреждений Чунского района. 1место – МБОУ СОШ №29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  алкоголизма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Ежегодно, согласно установленному плану</w:t>
            </w:r>
          </w:p>
        </w:tc>
        <w:tc>
          <w:tcPr>
            <w:tcW w:w="1134" w:type="dxa"/>
          </w:tcPr>
          <w:p w:rsidR="00BB12E9" w:rsidRPr="00F05C1A" w:rsidRDefault="00BB12E9" w:rsidP="00EE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EE3EF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неделя «Независимое детство» (ОУ№№1,2,3,4,5,6,7,8,9,13,14,15,16, 29 – 1646 обучающихся средних и старших классов);</w:t>
            </w:r>
          </w:p>
          <w:p w:rsidR="00EE3EFE" w:rsidRDefault="00EE3EFE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Областная неделя « Будущее за нами» (ОУ №№ 1,2,3,4,5,6,7,8,9,13,14,15,16,19,20) охвачено  2059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EE3EFE" w:rsidRPr="00EE3EFE" w:rsidRDefault="00EE3EFE" w:rsidP="00EE3E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•Конкурс «Здоров  будешь, всё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добудешь», 1-4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(МОБУ СОШ № 21</w:t>
            </w:r>
            <w:r w:rsidRPr="00EE3E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E3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чел.);</w:t>
            </w:r>
          </w:p>
          <w:p w:rsidR="00EE3EFE" w:rsidRDefault="00EE3EFE" w:rsidP="00EE3E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EFE">
              <w:rPr>
                <w:rFonts w:ascii="Times New Roman" w:eastAsia="Times New Roman" w:hAnsi="Times New Roman" w:cs="Times New Roman"/>
                <w:sz w:val="20"/>
                <w:szCs w:val="20"/>
              </w:rPr>
              <w:t>•Проведение выставки «Мотивируй открыто!» 8-9 классы (МОБУ СОШ № 8- 5);</w:t>
            </w:r>
          </w:p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«День объятий» (профилактика агрессивного поведения), МОБУ СОШ № 3 - 300 человек;</w:t>
            </w:r>
          </w:p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«Шесть шагов к себе» (МОБУ СОШ № 4-  25 человек);</w:t>
            </w:r>
          </w:p>
          <w:p w:rsidR="00BB12E9" w:rsidRDefault="00BB12E9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Специалистами досуговых учереждений ОКСМП адмнистрации Чунского района проведены беседы: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«Энергетические напитки – новые наркотики», «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– опасность для жизни», «Преступление и наказание», «О честности и умении держать слово», «Я и моя уличная компания», «Компьютер – друг или враг», «Комендантский час», «Опасные привычки», «Жизнь дана для добрых дел», «Конфликты и способы их преодоления», «Что такое вежливость», «Приколы или хулиганство?», «Алкоголь и подросток», «Как не стать жертвой 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преступления», «Человек творец своей судьбы», тренинг «Учимся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говорить – НЕТ!» </w:t>
            </w:r>
          </w:p>
          <w:p w:rsidR="00E30640" w:rsidRPr="00EE3EFE" w:rsidRDefault="00E30640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по борьбе с ВИЧ – инфекцией</w:t>
            </w:r>
            <w:r w:rsidR="00EE3EFE">
              <w:rPr>
                <w:rFonts w:ascii="Times New Roman" w:hAnsi="Times New Roman" w:cs="Times New Roman"/>
                <w:sz w:val="20"/>
                <w:szCs w:val="20"/>
              </w:rPr>
              <w:t xml:space="preserve">, 01 марта </w:t>
            </w:r>
            <w:r w:rsidRPr="00EE3EFE">
              <w:rPr>
                <w:rFonts w:ascii="Times New Roman" w:hAnsi="Times New Roman" w:cs="Times New Roman"/>
                <w:sz w:val="20"/>
                <w:szCs w:val="20"/>
              </w:rPr>
              <w:t xml:space="preserve"> ОУ №№ 1,2,3,4,5,6,7,8,9,15,16,20,29,90 – охват </w:t>
            </w:r>
            <w:r w:rsidRPr="00EE3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1453</w:t>
            </w:r>
            <w:r w:rsidRPr="00EE3EFE">
              <w:rPr>
                <w:rFonts w:ascii="Times New Roman" w:hAnsi="Times New Roman" w:cs="Times New Roman"/>
                <w:sz w:val="20"/>
                <w:szCs w:val="20"/>
              </w:rPr>
              <w:t xml:space="preserve"> человек;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Муниципальная неделя «Синяя ленточка – дети против насилия»: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- оформление информационного стенда «Синяя ленточка»;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- выпуск информационных буклетов «дети не для насилия», «СТОП насилию», «Синяя ленточка – дети против насилия»;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Тренинг «Кризис. Выход ЕСТЬ!» 5,6 классы (МОБУ ООШ № 15 – 6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Тренинг «Развитие навыков общения у старшеклассников»  МОБУ СОШ № 4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. Лесогорск, охват 26 человек;</w:t>
            </w:r>
          </w:p>
          <w:p w:rsidR="00E30640" w:rsidRPr="00F05C1A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Бизнес-игра для </w:t>
            </w:r>
            <w:proofErr w:type="gram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. «Реальная жизнь: управлять целью, видеть 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ности» (МОБУ СОШ № 4 – 112 чел).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деятельности муниципального волонтёрского молодёжного движения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Региональным специалистом по профилактике наркомании проведен курс обучения волонтеров «Правила проведения акций и информационных компаний» для ребят волонтерского центра «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Я-доброволец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!», волонтеров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ДСДиЮ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, активистов РДШ, в рамках курса была организована акция «Это должен знать каждый» с раздачей листовок, содержащих информацию  об опасности наркотиков и телефон доверия – 28 штук.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«Летний лагерь – территория здоровья». Проведение антинаркотических профилактических мероприятий в детских оздоровительных лагерях и лагерях дневного пребывания при общеобразовательных организациях, в период летних каникул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15  ДОЛ на базе ОУ №№ 2,4,5,7,8,9,13,14,15,18,19,20,21,23,24, проведено 13 массовых мероприятий, направленных на пропаганду здорового образа жизни: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показ презентаций:  «Нет наркотикам», «О вреде курения», «Мы за здоровый образ жизни», охвачено 445 обучающихся ОУ №№ 4,5,7; 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- конкурс рисунков, плакатов, направленных на пропаганду ЗОЖ, охвачено 765  обучающихся (ОУ №№ 5,7,21,24,);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конкурс проектов, охвачено 110 обучающихся МОБУ СОШ № 5 п. </w:t>
            </w:r>
            <w:proofErr w:type="spell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Новочунка</w:t>
            </w:r>
            <w:proofErr w:type="spell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спортивные соревнования, охвачено 824 </w:t>
            </w:r>
            <w:proofErr w:type="gram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ОУ №№ 4,7,18,21,23,24;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беседы профилактической направленности, охвачено 554 </w:t>
            </w:r>
            <w:proofErr w:type="gram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ОУ №№ 2,9,13,14,15,18,19,20,23,24;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показ видеороликов, мультфильмов: </w:t>
            </w: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«Тайны едкого дыма», «Выбирай разумно», охвачено 106 </w:t>
            </w:r>
            <w:proofErr w:type="gram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ОУ №№ 2,14;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- акции: «Летний лагерь – территория здоровья», «Я здоровье берегу сам себе я помогу», «Сотвори добро», охвачено 450 обучающихся ОУ №№ 4,21,24;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- игры: «Здоровым будешь – всё добудешь», «Скажи наркотикам нет!», охвачено 230 обучающихся ОУ №№ 9,20,24;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викторина « Вредные привычки и их последствия для организма», охвачено 45 обучающихся МОБУ СОШ № 9 с. </w:t>
            </w:r>
            <w:proofErr w:type="spell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Бунбуй</w:t>
            </w:r>
            <w:proofErr w:type="spell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тренинг «Развитие навыков общения у детей», охвачено 200 обучающихся МОБУ СОШ № 4 </w:t>
            </w:r>
            <w:proofErr w:type="spell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Лесогорск;</w:t>
            </w:r>
          </w:p>
          <w:p w:rsidR="00EE3EFE" w:rsidRPr="003D6581" w:rsidRDefault="00EE3EFE" w:rsidP="00EE3E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- классные часы: «Здоровье сгубишь – новое не купишь», «За школу без наркотиков», охвачено 107 обучающихся ОУ №№ 9,15,24;</w:t>
            </w:r>
          </w:p>
          <w:p w:rsidR="00BB12E9" w:rsidRPr="003D6581" w:rsidRDefault="00EE3EFE" w:rsidP="00EE3E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- танцевальный </w:t>
            </w:r>
            <w:proofErr w:type="spell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флеш</w:t>
            </w:r>
            <w:proofErr w:type="spell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-моб, организованный обучающимися МОБУ «СОШ № 90» </w:t>
            </w:r>
            <w:proofErr w:type="spell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Чунский  участниками «Российского движения школьников» для  115 обучающихся МОБУ НОШ № 24   </w:t>
            </w:r>
            <w:proofErr w:type="spellStart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Чунский.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научно-практической конференции по проблемам профилактики наркомании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выбираем жизнь»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AAA" w:rsidRPr="003D6581" w:rsidRDefault="008015A0" w:rsidP="00975AAA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6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B12E9" w:rsidRPr="003D6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роведена</w:t>
            </w:r>
            <w:proofErr w:type="gramEnd"/>
            <w:r w:rsidR="00BB12E9" w:rsidRPr="003D6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апреля 2018 года</w:t>
            </w:r>
            <w:r w:rsidR="00975AAA" w:rsidRPr="003D6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номинации «агитбригада» места распределились следующим образом: первое место у школы№15 п. </w:t>
            </w:r>
            <w:proofErr w:type="spellStart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Изыкан</w:t>
            </w:r>
            <w:proofErr w:type="spellEnd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второе место по праву заняла команда школы №29, третье место у начальной школы №23.</w:t>
            </w:r>
            <w:r w:rsidR="00975AAA" w:rsidRPr="003D658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номинации «презентация» среди 1-4 классов первое место у  Анны Карелиной школы №20 п. Каменск, второе и третье место досталось двум делегациям от школы №24. Среди 5-11 классов первое место у делегации школы №90.</w:t>
            </w:r>
            <w:r w:rsidR="00975AAA" w:rsidRPr="003D658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номинации «видеоролик» первое место заняла Яна Фролова школа №15 п. </w:t>
            </w:r>
            <w:proofErr w:type="spellStart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Изыкан</w:t>
            </w:r>
            <w:proofErr w:type="spellEnd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второе место разделили делегация школы №4 п. Лесогорск и делегация пятой школы п. </w:t>
            </w:r>
            <w:proofErr w:type="spellStart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Новочунка</w:t>
            </w:r>
            <w:proofErr w:type="spellEnd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третье место заняла Светлана Сизых школы №1.</w:t>
            </w:r>
            <w:r w:rsidR="00975AAA" w:rsidRPr="003D658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номинации «полиграфическая продукция» Таисия Никитенко из </w:t>
            </w:r>
            <w:proofErr w:type="spellStart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лесогорской</w:t>
            </w:r>
            <w:proofErr w:type="spellEnd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школы №4 заняла первое </w:t>
            </w:r>
            <w:proofErr w:type="spellStart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место</w:t>
            </w:r>
            <w:proofErr w:type="gramStart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торое</w:t>
            </w:r>
            <w:proofErr w:type="spellEnd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место у </w:t>
            </w:r>
            <w:proofErr w:type="spellStart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бунбуйской</w:t>
            </w:r>
            <w:proofErr w:type="spellEnd"/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школы №9 и третье место у школы №29.</w:t>
            </w:r>
            <w:r w:rsidR="00975AAA" w:rsidRPr="003D658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5AAA" w:rsidRPr="003D6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номинации «настенная агитация» первое место у школы №90, второе – у школы №1, третье место заняла школа №14 п. Сосновка.</w:t>
            </w:r>
          </w:p>
          <w:p w:rsidR="00BB12E9" w:rsidRPr="003D6581" w:rsidRDefault="00BB12E9" w:rsidP="00B46D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превентивных программ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общеобразовательных  учреждениях и структурных подразделениях дополнительного образования там, где они еще не работают.  Дальнейшая реализация программ «Полезная прививка», «Полезная  привычка», «Полезные навыки», «Все цвета,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черного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 7 ОУ района внедрены программы: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«Полезные навыки жизни»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«Все цвета,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черного» (МОБУ СОШ №5, 29, 14, 16, 7, 21, 3)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Полезная прививка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Полезная прививка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МОБУ ООШ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Полезные привычки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Все, что тебя касается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Полезный выбор (МОБУ СОШ №29)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5" w:type="dxa"/>
          </w:tcPr>
          <w:p w:rsidR="00BB12E9" w:rsidRPr="00F05C1A" w:rsidRDefault="00BB12E9" w:rsidP="003B57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EE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Февраль, </w:t>
            </w:r>
            <w:r w:rsidR="00EE3EF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AE3B66">
            <w:pPr>
              <w:ind w:left="342" w:hanging="3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Мероприятия: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выставки «Мотивируй открыто!» 8-9 классы (МОБУ СОШ № 8- 5);</w:t>
            </w:r>
          </w:p>
          <w:p w:rsidR="00BB12E9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мероприятие в 1-4 классах о вреде никотина, алкоголя, наркоти</w:t>
            </w:r>
            <w:r w:rsid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ков (МОБУ СОШ №16 – 12 человек).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Районное совместное мероприятие с ОДН   « Чем творчество полезно?» (МОБУ СОШ № 1,29,90 – 30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«Твое здоровье – в твоих руках», 5-6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. (МОБУ СОШ № 8 – 10чел.);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Медиашкол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РДШ» - охват 6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Всесебирский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день против наркотиков в виде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– моба, охвачено 100 обучающихся;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отказу от курения (МОБУ СОШ № 7 – 36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«Я здоровье сберегу (МОБУ СОШ № 9 – 27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«Здоровое поколение» (9-11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.) (МОБУ СОШ № 4 – 24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Школьная конференция для учащихся младших классов. (МОБУ СОШ № 4 – 115 чел);</w:t>
            </w:r>
          </w:p>
          <w:p w:rsidR="00E30640" w:rsidRPr="00F67FF9" w:rsidRDefault="00E30640" w:rsidP="00F67F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здоровье сберегу – сам себе я помогу» (МОБУ СОШ № 2 – 38 чел.);</w:t>
            </w:r>
          </w:p>
          <w:p w:rsidR="00E30640" w:rsidRPr="00F67FF9" w:rsidRDefault="00E30640" w:rsidP="00F67F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Общешкольное внеклассное мероприятие «Табак и его последствия» (МОБУ СОШ № 15 – 15 чел.).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Профилактические занятия на тему «Тайна едкого дыма» (МОБУ СОШ № 1 - 116 чел);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Тематическая дискотека «Мы за здоровый образ жизни» (МОБУ СОШ № 8-22 чел.);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Тематическое мероприятие «Мы выбираем жизнь!» (МОБУ СОШ 5- 30);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2E9" w:rsidRPr="00F67FF9" w:rsidRDefault="00BB12E9" w:rsidP="00F67FF9">
            <w:pPr>
              <w:ind w:left="342" w:hanging="32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67FF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Классные часы: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делай этого!»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МОБУ СОШ № 2 – охват 81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«Урок трезвости», (МОБУ СОШ № 8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охват 7 человек;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«Опасные игры, (ОУ № № 3,21,6,4,13 – охват 120 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«Наркомания – знак беды», (ОУ № 5 – охват 30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«Образ жизни и здоровье» (МОБУ СОШ № 3 –1-11 классы);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было много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хорошего и плохого» (МОБУ СОШ № 4 – охват 152 человека;)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много разного: и хорошего, и плохого» - (МОБУ СОШ № 21 охват 20 человек);</w:t>
            </w:r>
          </w:p>
          <w:p w:rsidR="00BB12E9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общаться и взаимодействовать без стимулирующих средств» - (МОБУ СОШ № 1)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276E2">
              <w:rPr>
                <w:lang w:eastAsia="ar-SA"/>
              </w:rPr>
              <w:t xml:space="preserve">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«Счастливое детство», 4-6 классы, охват: 68 чел. 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«Семейные ценности»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4-6 классы, охват: 90 чел.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«Мы не курим и Вам не советуем», 4-6 классы, охват: 72 чел.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«Этичность вашего поведения» (МОБУ СОШ № 5), 28 человек;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«Вредным привычкам – нет!» для 1-5кл. (МОБУ СОШ № 21 – 17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«Мы за здоровый образ жизни» для 1-9кл. (МОБУ СОШ № 7 – 25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«Вредные и полезные продукты питания» (МОБУ СОШ № 90 -286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«Когда не стоит быть как все» (МОБУ СОШ № 4 – 150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Диспут «Что ты знаешь о СПИДе?» (МОБУ СОШ № 2 – 41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«Вредные привычки и их последствия», 7-9 класс (МОБУ СОШ № 9 – 15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«Мы выбираем жизнь» (МОБУ СОШ № 15 – 11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«Мои увлечения» (МОБУ СОШ № 90 – 45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«Твоё здоровье» (МОБУ СОШ № 90 – 52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«Мы активные и креативные» (МОБУ СОШ № 29 – 37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«Здоровье –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привелегия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мудрых» (МОБУ СОШ № 29 – 26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«Не допустить беды» (МОБУ СОШ № 5 – 26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 Береги своё здоровье» 7 ,8 класс (МОБУ СОШ № 2 – 43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 О вреде курения»,5-7 класс (МОБУ СОШ № 3 – 32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«Правонарушения и ответственность за них» (5-7 классы) (МОБУ СОШ № 16 – 13 чел.);</w:t>
            </w:r>
          </w:p>
          <w:p w:rsid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</w:t>
            </w:r>
            <w:proofErr w:type="gram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  <w:proofErr w:type="gram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разрушающие здоровье» (МОБУ СОШ № 1 – 27 чел);</w:t>
            </w:r>
          </w:p>
          <w:p w:rsidR="00F67FF9" w:rsidRPr="00F67FF9" w:rsidRDefault="00F67FF9" w:rsidP="00F67FF9">
            <w:pPr>
              <w:tabs>
                <w:tab w:val="num" w:pos="55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Семейные ценности»»  1-7 класс (МОБУ СОШ № 1 –250 чел.);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«Полезный разговор о вредных привычках», «Конфликт – противостояние двух сторон», « Курить – здоровью вредить», «О жизненном пути, судьбе, неудачах и успехе» (МОБУ СОШ № 5 – 172 чел.)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«Осторожно СПАЙСЫ!» 5, 9 классы (МОБУ СОШ № 1,2,3,4, – 82 чел.); 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«Будущее в моих руках», «Школьнику о курении» (МОБУ СОШ № 7 -240 чел.);</w:t>
            </w:r>
          </w:p>
          <w:p w:rsidR="00F67FF9" w:rsidRPr="00F67FF9" w:rsidRDefault="00F67FF9" w:rsidP="00F67FF9">
            <w:pPr>
              <w:tabs>
                <w:tab w:val="num" w:pos="55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«Курение. Что это: болезнь или пагубная привычка?» (МОБУ СОШ № 6,8,14 -45 чел);</w:t>
            </w:r>
          </w:p>
          <w:p w:rsidR="00F67FF9" w:rsidRPr="00F67FF9" w:rsidRDefault="00F67FF9" w:rsidP="00F67FF9">
            <w:pPr>
              <w:tabs>
                <w:tab w:val="num" w:pos="55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 «Секреты манипуляции» (МОБУ ООШ № 14 – 22 чел.), </w:t>
            </w:r>
          </w:p>
          <w:p w:rsidR="00F67FF9" w:rsidRPr="00F67FF9" w:rsidRDefault="00F67FF9" w:rsidP="00F67FF9">
            <w:pPr>
              <w:tabs>
                <w:tab w:val="num" w:pos="55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Общешкольный </w:t>
            </w:r>
            <w:proofErr w:type="spellStart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. час с просмотром презентации «Полезный разговор о вредных привычках» (МОБУ ООШ № 16 – 22 чел.);</w:t>
            </w:r>
          </w:p>
          <w:p w:rsidR="00F67FF9" w:rsidRPr="00F67FF9" w:rsidRDefault="00F67FF9" w:rsidP="00F67FF9">
            <w:pPr>
              <w:tabs>
                <w:tab w:val="num" w:pos="55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«Здоровье не уходи!» (МБОУ СОШ № 29 – 290 чел.);</w:t>
            </w:r>
          </w:p>
          <w:p w:rsidR="00F67FF9" w:rsidRPr="00F67FF9" w:rsidRDefault="00F67FF9" w:rsidP="00F67FF9">
            <w:pPr>
              <w:tabs>
                <w:tab w:val="num" w:pos="55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«Территория безопасности» (МОБУ СОШ № 90 – 65 чел.);</w:t>
            </w:r>
          </w:p>
          <w:p w:rsidR="00F67FF9" w:rsidRPr="00E30640" w:rsidRDefault="00F67FF9" w:rsidP="00F67FF9">
            <w:pPr>
              <w:tabs>
                <w:tab w:val="num" w:pos="55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«От безответственности до преступления </w:t>
            </w:r>
            <w:proofErr w:type="gramStart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 дин шаг» (МОБУ СОШ № 90 – 64 чел.)</w:t>
            </w:r>
          </w:p>
          <w:p w:rsidR="00BB12E9" w:rsidRPr="00F05C1A" w:rsidRDefault="00BB12E9" w:rsidP="00AE3B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Беседы: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Беседы:  «Для чего нужен телефон доверия?» 5-7 класс (МОБУ СОШ № 5 - 62);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семья» 9-11 класс, 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«Сигаретных ядов вовсе нам не надо» 6 класс (МОБУ СОШ № 5 – 23 человека);</w:t>
            </w:r>
          </w:p>
          <w:p w:rsidR="00BB12E9" w:rsidRPr="00E30640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Я учусь владеть собой» 7 класс (МОБУ СОШ № 5- 18 человек);</w:t>
            </w:r>
          </w:p>
          <w:p w:rsidR="00BB12E9" w:rsidRPr="00E30640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«Бег в никуда» 9 класс (МОБУ СОШ № 5- 19 человек);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Горькая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правда о горьком пиве» (МОБУ СОШ № 1 – 15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беседа со старшеклассниками: «От безответственности до преступления один шаг» (МОБУ СОШ № 4 - 57);  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«Подросток в мире вредных привычек» (МОБУ СОШ № 3 – 30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Проф. беседы по борьбе с туберкулезом, раздача буклетов (МОБУ СОШ № 90 – 324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«Всемирный день телеф</w:t>
            </w:r>
            <w:r w:rsidR="00227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на доверия» (ОУ №№ 1,2,3,4,5,6,7,8,9,14,15,16,21, 29,90)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«Иван Царевич и табакерка» разговор о табаке. (МОБУ СОШ № 1 – 31 чел.);</w:t>
            </w:r>
          </w:p>
          <w:p w:rsid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«Привычки полезные и вредные» (МОБУ СОШ № 5 – 24 чел.);</w:t>
            </w:r>
          </w:p>
          <w:p w:rsidR="00EE3EFE" w:rsidRDefault="00EE3EFE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Лекционные беседы для родителей учащихся 2-4  классов «Профилактика туберкулёза» с просмотром видеоролика «Туберкулёз – что это?».</w:t>
            </w:r>
          </w:p>
          <w:p w:rsidR="00EE3EFE" w:rsidRDefault="00EE3EFE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sz w:val="20"/>
                <w:szCs w:val="20"/>
              </w:rPr>
              <w:t xml:space="preserve">- «Об актуальных вопросах в сфере защиты детей» 1-9 </w:t>
            </w:r>
            <w:proofErr w:type="spellStart"/>
            <w:r w:rsidRPr="00EE3EF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E3EFE">
              <w:rPr>
                <w:rFonts w:ascii="Times New Roman" w:hAnsi="Times New Roman" w:cs="Times New Roman"/>
                <w:sz w:val="20"/>
                <w:szCs w:val="20"/>
              </w:rPr>
              <w:t xml:space="preserve"> (МОБУ ООШ № 15)</w:t>
            </w:r>
          </w:p>
          <w:p w:rsidR="00EE3EFE" w:rsidRDefault="00EE3EFE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sz w:val="20"/>
                <w:szCs w:val="20"/>
              </w:rPr>
              <w:t>- «Стоп насилию!», «Дети не для насилия!», «Ко</w:t>
            </w:r>
            <w:r w:rsidR="00F67FF9">
              <w:rPr>
                <w:rFonts w:ascii="Times New Roman" w:hAnsi="Times New Roman" w:cs="Times New Roman"/>
                <w:sz w:val="20"/>
                <w:szCs w:val="20"/>
              </w:rPr>
              <w:t>мендантский час» (МОБУ СОШ № 3).</w:t>
            </w:r>
          </w:p>
          <w:p w:rsidR="00F67FF9" w:rsidRPr="00F67FF9" w:rsidRDefault="00F67FF9" w:rsidP="00F67FF9">
            <w:pPr>
              <w:tabs>
                <w:tab w:val="num" w:pos="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Профилактическая беседа с инспектором ОДН ОМВД России по Чунскому району по предупреждению правонарушений и преступлений среди несовершеннолетних «Не сломай свою судьбу» (ОУ №№ 1,2,3,4,5,6,7,14,15,</w:t>
            </w:r>
            <w:proofErr w:type="gramEnd"/>
          </w:p>
          <w:p w:rsidR="00F67FF9" w:rsidRPr="00F67FF9" w:rsidRDefault="00F67FF9" w:rsidP="00F67FF9">
            <w:pPr>
              <w:tabs>
                <w:tab w:val="num" w:pos="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беседы с ребятами стоящими на ВШУ (ОУ № № 1,2,3,4,5,6,7,8,9,11,14,15,16 21,29,90 -82 чел); </w:t>
            </w:r>
          </w:p>
          <w:p w:rsidR="00F67FF9" w:rsidRPr="00F67FF9" w:rsidRDefault="00F67FF9" w:rsidP="00F67FF9">
            <w:pPr>
              <w:tabs>
                <w:tab w:val="num" w:pos="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 «Мы против вредных привычек» (МОБУ ООШ №15-28 чел.); (МОБУ ООШ №16-13 чел.);</w:t>
            </w:r>
          </w:p>
          <w:p w:rsidR="00F67FF9" w:rsidRPr="00F67FF9" w:rsidRDefault="00F67FF9" w:rsidP="00F67FF9">
            <w:pPr>
              <w:tabs>
                <w:tab w:val="num" w:pos="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«Ты попал в беду» МОБУ ООШ №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 чел.).</w:t>
            </w:r>
            <w:proofErr w:type="gramEnd"/>
          </w:p>
          <w:p w:rsidR="00E30640" w:rsidRDefault="00B3349D" w:rsidP="00AE3B66">
            <w:pPr>
              <w:tabs>
                <w:tab w:val="num" w:pos="55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Акции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349D">
              <w:rPr>
                <w:rFonts w:ascii="Times New Roman" w:hAnsi="Times New Roman" w:cs="Times New Roman"/>
                <w:sz w:val="20"/>
              </w:rPr>
              <w:t>«Мы за чистые легкие», охват 1693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</w:rPr>
              <w:t>№№№ 1,2,3,4,7,8,15,16,19</w:t>
            </w:r>
          </w:p>
          <w:p w:rsid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349D">
              <w:rPr>
                <w:rFonts w:ascii="Times New Roman" w:hAnsi="Times New Roman" w:cs="Times New Roman"/>
                <w:sz w:val="20"/>
              </w:rPr>
              <w:t>Областная акция «Будущее за нами</w:t>
            </w:r>
            <w:r>
              <w:rPr>
                <w:rFonts w:ascii="Times New Roman" w:hAnsi="Times New Roman" w:cs="Times New Roman"/>
                <w:sz w:val="20"/>
              </w:rPr>
              <w:t xml:space="preserve">»: беседы, тренинги, игры. Охват более 3 586 чел. </w:t>
            </w:r>
          </w:p>
          <w:p w:rsidR="00F67FF9" w:rsidRPr="00F67FF9" w:rsidRDefault="00F67FF9" w:rsidP="00F6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- «Здоровая семья», охвачено 2562 человека. </w:t>
            </w:r>
          </w:p>
          <w:p w:rsidR="00F67FF9" w:rsidRPr="00B3349D" w:rsidRDefault="00F67FF9" w:rsidP="00B33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B57D5" w:rsidRPr="00F05C1A" w:rsidTr="000258DA">
        <w:tc>
          <w:tcPr>
            <w:tcW w:w="15984" w:type="dxa"/>
            <w:gridSpan w:val="18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4. Развитие системы раннего выявления незаконных потребителей наркотиков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(медицинское тестирование) по раннему выявлению употребления наркотических средств и психотропных веществ </w:t>
            </w:r>
            <w:proofErr w:type="gramStart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</w:t>
            </w:r>
            <w:proofErr w:type="gramEnd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МОБУ СОШ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D6581" w:rsidRDefault="004F4D93" w:rsidP="003D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D6581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581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отправлено на х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имико-токсикологическое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 - </w:t>
            </w:r>
            <w:r w:rsidR="003D658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 (МОБУ СОШ №2, 3,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3D6581">
              <w:rPr>
                <w:rFonts w:ascii="Times New Roman" w:hAnsi="Times New Roman" w:cs="Times New Roman"/>
                <w:sz w:val="20"/>
                <w:szCs w:val="20"/>
              </w:rPr>
              <w:t xml:space="preserve">29 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МОБУ ООШ №14, 15,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ГБ ПОУ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ЧМТ). Результаты направлены в ХТЛ </w:t>
            </w:r>
            <w:proofErr w:type="spellStart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айшета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B12E9" w:rsidRDefault="003D6581" w:rsidP="003D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квартале п</w:t>
            </w:r>
            <w:r w:rsidR="004F4D93">
              <w:rPr>
                <w:rFonts w:ascii="Times New Roman" w:hAnsi="Times New Roman" w:cs="Times New Roman"/>
                <w:sz w:val="20"/>
                <w:szCs w:val="20"/>
              </w:rPr>
              <w:t xml:space="preserve">одтверждён факт употребления у 2 подростков. </w:t>
            </w:r>
            <w:proofErr w:type="gramStart"/>
            <w:r w:rsidR="004F4D93">
              <w:rPr>
                <w:rFonts w:ascii="Times New Roman" w:hAnsi="Times New Roman" w:cs="Times New Roman"/>
                <w:sz w:val="20"/>
                <w:szCs w:val="20"/>
              </w:rPr>
              <w:t xml:space="preserve">Взяты под наблюдение у фельдшера – нарколога.  </w:t>
            </w:r>
            <w:proofErr w:type="gramEnd"/>
          </w:p>
          <w:p w:rsidR="003D6581" w:rsidRPr="00F05C1A" w:rsidRDefault="003D6581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квартале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употреблении 6 подростков.  Факт употребления </w:t>
            </w:r>
            <w:r w:rsidR="00B46D47">
              <w:rPr>
                <w:rFonts w:ascii="Times New Roman" w:hAnsi="Times New Roman" w:cs="Times New Roman"/>
                <w:sz w:val="20"/>
                <w:szCs w:val="20"/>
              </w:rPr>
              <w:t xml:space="preserve">в ХТЛ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подтверждён.  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 консультаций, родительских собраний для родителей: «Вопросы раннего выявления склонностей к немедицинскому употреблению наркотических средств у несовершеннолетних, а также  по профилактике социально – негативных явлений на территории Чунского района».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EE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EE3EF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Родительские собрания: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Воля и пути ее формирования у обучающихся». 7-8 классы (МОБУ СОШ № 5 –52 родителей);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актуальных вопросах в сфере защиты детей» 1-9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(МОБУ ООШ № 15)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Как не допустить беды» (МОБУ СОШ № 2) – 53 родителя</w:t>
            </w:r>
          </w:p>
          <w:p w:rsidR="00BB12E9" w:rsidRPr="00B3349D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употребления ПАВ» 8-11кл (МОБУ СОШ № 7 - 77 родителей)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Общешкольное родительское собрание «Безопасное поведение детей» с привлечением сотрудников </w:t>
            </w:r>
            <w:r w:rsidRPr="00B334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ОМВД России по Чунскому району (МОБУ СОШ № 3, охват: 85 родителей, 19 педагогов);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собрание, с рассмотрением вопросов профилактики вредных привычек и социально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бусловленных заболеваний у детей (МОБУ СОШ № 5, охват 60 чел.);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«Безопасное лето» (МОБУ СОШ № 7, охват 70 чел.);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iCs/>
                <w:sz w:val="20"/>
                <w:szCs w:val="20"/>
              </w:rPr>
              <w:t>«Подросток и наркотики» (МОБУ СОШ № 16 – 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чел.)</w:t>
            </w:r>
          </w:p>
          <w:p w:rsidR="00BB12E9" w:rsidRPr="00F05C1A" w:rsidRDefault="00BB12E9" w:rsidP="00AE3B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Консультирование: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– 104. Помощь и поддержка ребенка в семье (МОБУ СОШ № 1</w:t>
            </w:r>
            <w:r w:rsidR="00975AAA">
              <w:rPr>
                <w:rFonts w:ascii="Times New Roman" w:eastAsia="Times New Roman" w:hAnsi="Times New Roman" w:cs="Times New Roman"/>
                <w:sz w:val="20"/>
                <w:szCs w:val="20"/>
              </w:rPr>
              <w:t>,2,3,4,5,4,7, 9,14,15,16,29,90)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социологических исследований,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анкетирования обучающихся образовательных учреждений района, направленных на выявление уровня наркотизации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E3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E344E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Анкета « Знаешь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свои права» (МОБУ ООШ №13);</w:t>
            </w:r>
          </w:p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Тестирование «На потребление никотина» МОБУ СОШ № 4 – 187 человек;</w:t>
            </w:r>
          </w:p>
          <w:p w:rsidR="00BB12E9" w:rsidRPr="00B3349D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Анкетирование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«Молодежь и наркотики» - МОБУ </w:t>
            </w: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ООШ № 16</w:t>
            </w:r>
          </w:p>
          <w:p w:rsid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«Курить или не курить» (МОБУ СОШ № 5 – 62 чел.) на выявление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подростков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табакокурению</w:t>
            </w:r>
            <w:proofErr w:type="spellEnd"/>
          </w:p>
          <w:p w:rsidR="00E344E9" w:rsidRPr="00F05C1A" w:rsidRDefault="00E344E9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сентябре 2018 года в общеобразовательных учреждениях проводится социально – психологическое тестирование, направленное на ранее выявление употребления наркотических средств и психотропных веществ</w:t>
            </w:r>
          </w:p>
        </w:tc>
      </w:tr>
      <w:tr w:rsidR="003B57D5" w:rsidRPr="00F05C1A" w:rsidTr="000258DA">
        <w:tc>
          <w:tcPr>
            <w:tcW w:w="15984" w:type="dxa"/>
            <w:gridSpan w:val="18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5. 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психоактивные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E3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E344E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</w:t>
            </w:r>
            <w:r w:rsidR="00E344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67FF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E344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профилактических мероприятия  с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(ОУ№ № 1,2,3,4,5,6,7,8,9,14,15,16,29,90);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детьми, проживающими в неблагополучных семьях (МБОУ СОШ № 29 - 12 чел.);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учебной деятельностью подростков из семей находящихся в социально-опасном положении (МБОУ СОШ № 29 - 4 чел</w:t>
            </w:r>
            <w:r w:rsidR="00E344E9">
              <w:rPr>
                <w:rFonts w:ascii="Times New Roman" w:eastAsia="Times New Roman" w:hAnsi="Times New Roman" w:cs="Times New Roman"/>
                <w:sz w:val="20"/>
                <w:szCs w:val="20"/>
              </w:rPr>
              <w:t>, МОБУ «СОШ № 90» - 3 чел</w:t>
            </w:r>
            <w:proofErr w:type="gramStart"/>
            <w:r w:rsidR="00E344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.);</w:t>
            </w:r>
            <w:proofErr w:type="gramEnd"/>
          </w:p>
          <w:p w:rsidR="00BB12E9" w:rsidRDefault="00BB12E9" w:rsidP="0054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подростками, систематически пропускающие занятия (МОБУ СОШ № 1,2,3,4,5,8,29,90,);</w:t>
            </w:r>
          </w:p>
          <w:p w:rsidR="00B3349D" w:rsidRPr="00B3349D" w:rsidRDefault="00B3349D" w:rsidP="00B3349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Межведомственный рейд совместно с  ОДН ОМВД России по Чунскому району, МКУ «Отдел образования администрации Чунского района», МОБУ СОШ №3 </w:t>
            </w:r>
            <w:proofErr w:type="spellStart"/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р.п</w:t>
            </w:r>
            <w:proofErr w:type="spellEnd"/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Октябрьский по </w:t>
            </w:r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неблагополучным семьям, семьям обучающихся, состоящих на профилактических учетах (охват: 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семей; 13 детей)</w:t>
            </w:r>
            <w:proofErr w:type="gramEnd"/>
          </w:p>
          <w:p w:rsidR="00B3349D" w:rsidRPr="00F67FF9" w:rsidRDefault="00F67FF9" w:rsidP="00F67FF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Посещение семей по месту жительства (МОБУ СОШ № 1,2,3,4,5,6,7,9,13,15,18,19,20,21,243,24,29,90 -64 семьи);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индивидуальной работы по профилактике наркомании и других социально-негативных явлений с лицами, осужденными без изоляции от общества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542D3D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A75464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работа с детьми, проживающими </w:t>
            </w:r>
            <w:r w:rsidR="008978F1" w:rsidRPr="00A75464">
              <w:rPr>
                <w:rFonts w:ascii="Times New Roman" w:hAnsi="Times New Roman" w:cs="Times New Roman"/>
                <w:sz w:val="20"/>
                <w:szCs w:val="20"/>
              </w:rPr>
              <w:t>в неблагополучных семьях (всего семей состоящих на учете – 105)</w:t>
            </w:r>
          </w:p>
          <w:p w:rsidR="00BB12E9" w:rsidRPr="00A75464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46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деятельностью подростков из семей находящихся в с</w:t>
            </w:r>
            <w:r w:rsidR="008978F1" w:rsidRPr="00A75464">
              <w:rPr>
                <w:rFonts w:ascii="Times New Roman" w:hAnsi="Times New Roman" w:cs="Times New Roman"/>
                <w:sz w:val="20"/>
                <w:szCs w:val="20"/>
              </w:rPr>
              <w:t>оциально-опасном положении (всего детей – 103)</w:t>
            </w:r>
          </w:p>
          <w:p w:rsidR="00BB12E9" w:rsidRPr="00A75464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>На учете филиала по Чунскому району ФКУ ГУФСИН России по Иркутской области на 30.03.2018г.</w:t>
            </w:r>
          </w:p>
          <w:p w:rsidR="00BB12E9" w:rsidRPr="00A75464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78F1"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осужденных по ст.228 УКРФ – 27, из них 18 условно. Из них 2 осуждены к обязательным работам, 1 осужден к исправительным работам, 1 осужден к ограничению свободы. 1 осужденному судом вменена обязанность пройти лечение от </w:t>
            </w:r>
            <w:proofErr w:type="gramStart"/>
            <w:r w:rsidR="008978F1" w:rsidRPr="00A75464"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gramEnd"/>
            <w:r w:rsidR="008978F1"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 и выдано направление в лечебное учреждение.</w:t>
            </w:r>
          </w:p>
          <w:p w:rsidR="008978F1" w:rsidRPr="00A75464" w:rsidRDefault="008978F1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>При постановке на учет с каждым осужденным проводится профилактическая беседа на выявление потребления наркотических средств, проведено анкетирование всех 27 человек.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685" w:type="dxa"/>
          </w:tcPr>
          <w:p w:rsidR="00BB12E9" w:rsidRPr="00404476" w:rsidRDefault="00BB12E9" w:rsidP="00B46D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рейдов по выявлению несовершеннолетних, </w:t>
            </w:r>
          </w:p>
          <w:p w:rsidR="00BB12E9" w:rsidRPr="00404476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злоупотребляющих</w:t>
            </w:r>
            <w:proofErr w:type="gramEnd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психоактивными</w:t>
            </w:r>
            <w:proofErr w:type="spellEnd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веществами.</w:t>
            </w:r>
          </w:p>
        </w:tc>
        <w:tc>
          <w:tcPr>
            <w:tcW w:w="992" w:type="dxa"/>
          </w:tcPr>
          <w:p w:rsidR="00BB12E9" w:rsidRPr="00404476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542D3D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A75464" w:rsidRDefault="00265BD8" w:rsidP="0097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A7AF7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0A7AF7"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476"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г. сотрудниками ОДН совместно с сотрудниками охраны общественного порядка проведено 5 рейдовых мероприятий по местам массового досуга молодежи.    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685" w:type="dxa"/>
          </w:tcPr>
          <w:p w:rsidR="00BB12E9" w:rsidRPr="00404476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индивидуальной профилактической работы в ходе проведения рейдов </w:t>
            </w:r>
            <w:r w:rsidRPr="00404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неблагополучным семьям, местам концентрации молодежи.</w:t>
            </w:r>
          </w:p>
        </w:tc>
        <w:tc>
          <w:tcPr>
            <w:tcW w:w="992" w:type="dxa"/>
          </w:tcPr>
          <w:p w:rsidR="00BB12E9" w:rsidRPr="00404476" w:rsidRDefault="00303959" w:rsidP="0030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542D3D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04476" w:rsidRPr="00A75464" w:rsidRDefault="00404476" w:rsidP="0040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A7AF7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 2018г. было проведено 5 дневных  рейдов; 2 ночных. В рамках проведения рейдов было охвачено 105 семей.  Составлено 2 протокола на предпринимателей  в ночное время за нарушение </w:t>
            </w:r>
            <w:r w:rsidR="00A31D1A" w:rsidRPr="00A75464">
              <w:rPr>
                <w:rFonts w:ascii="Times New Roman" w:hAnsi="Times New Roman" w:cs="Times New Roman"/>
                <w:sz w:val="20"/>
                <w:szCs w:val="20"/>
              </w:rPr>
              <w:t>ч.1ст.3 ЗИО №38.ОЗ, 9 протоколов на родителей за нарушение ФЗ№38.</w:t>
            </w:r>
          </w:p>
          <w:p w:rsidR="00BB12E9" w:rsidRPr="00A75464" w:rsidRDefault="00404476" w:rsidP="0040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>В рамках проведения рейдов членами комиссии раздавали буклеты и памятки: «Права и обязанности»; «Как оградить ребенка от употребления ПАВ», Были проведены инструктажи: «Каникулы  без нарушения закона», «Противопожарная безопасность», «Безопасность на льду».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685" w:type="dxa"/>
          </w:tcPr>
          <w:p w:rsidR="00BB12E9" w:rsidRPr="00A31D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рейдовых мероприятий, направленных на выявление лиц, употребляющих наркотики в </w:t>
            </w:r>
            <w:r w:rsidRPr="00A31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местах, либо находящихся в наркотическом опьянении, привлечение к административной ответственности.</w:t>
            </w:r>
          </w:p>
        </w:tc>
        <w:tc>
          <w:tcPr>
            <w:tcW w:w="992" w:type="dxa"/>
          </w:tcPr>
          <w:p w:rsidR="00BB12E9" w:rsidRPr="00A31D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E34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E344E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A75464" w:rsidRDefault="00A31D1A" w:rsidP="000A7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A7AF7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 2018г. сотрудниками ОМВД совместно с сотрудниками охраны общественного порядка было проведено  2 рейда по местам массового досуга </w:t>
            </w:r>
            <w:r w:rsidRPr="00A75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с целью предупреждения,  распространения и   употребления наркотических средств, проведено 18 бесед профилактического характера. </w:t>
            </w:r>
          </w:p>
        </w:tc>
      </w:tr>
      <w:tr w:rsidR="003B57D5" w:rsidRPr="00F05C1A" w:rsidTr="000258DA">
        <w:tc>
          <w:tcPr>
            <w:tcW w:w="15984" w:type="dxa"/>
            <w:gridSpan w:val="18"/>
          </w:tcPr>
          <w:p w:rsidR="003B57D5" w:rsidRPr="00F05C1A" w:rsidRDefault="003B57D5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семинаров для родителей по вопросам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родительского всеобуча «</w:t>
            </w: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Воля и пути ее формирования у обучающихся». 7-8 классы (МОБУ СОШ № 5 – 25 родителей);</w:t>
            </w:r>
          </w:p>
          <w:p w:rsidR="00F67FF9" w:rsidRPr="00F67FF9" w:rsidRDefault="00F67FF9" w:rsidP="00F67F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«Об актуальных вопросах в сфере защиты детей» 1-9 </w:t>
            </w:r>
            <w:proofErr w:type="spellStart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67FF9">
              <w:rPr>
                <w:rFonts w:ascii="Times New Roman" w:hAnsi="Times New Roman" w:cs="Times New Roman"/>
                <w:sz w:val="18"/>
                <w:szCs w:val="18"/>
              </w:rPr>
              <w:t xml:space="preserve"> (МОБУ ООШ № 15);</w:t>
            </w:r>
          </w:p>
          <w:p w:rsidR="00BB12E9" w:rsidRPr="00F05C1A" w:rsidRDefault="00F67FF9" w:rsidP="00F67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- Общешкольное родительское собрание «Взаимодействие семьи и школы. Профилактика жестокого обращения с детьми».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Организация  семинаров, круглых столов для педагогов, работников образования, молодежной политики </w:t>
            </w:r>
            <w:r w:rsidRPr="00CF222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B57D5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CF2228" w:rsidRDefault="00BB12E9" w:rsidP="00B46D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F67FF9" w:rsidRPr="00F67FF9" w:rsidRDefault="00F67FF9" w:rsidP="00F67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F9">
              <w:rPr>
                <w:rFonts w:ascii="Times New Roman" w:hAnsi="Times New Roman" w:cs="Times New Roman"/>
                <w:sz w:val="18"/>
                <w:szCs w:val="18"/>
              </w:rPr>
              <w:t>Семинар педагогов-психологов и социальных педагогов ««Подростковый возраст как фактор риска развития социально – негативных явлений»» (УО № 1,2,3,4,8,13,14,15,19,20,23,24,29,90);</w:t>
            </w:r>
          </w:p>
          <w:p w:rsidR="00BB12E9" w:rsidRPr="00CF2228" w:rsidRDefault="00BB12E9" w:rsidP="00B46D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-опасными производствами.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542D3D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Default="00CB780F" w:rsidP="00CB78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25.10.2018 г.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информационно-разъяснитель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профилактических 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780F" w:rsidRPr="00F05C1A" w:rsidRDefault="00CB780F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Пенсионного фонда России по Чунскому району «Семья – защита ребенка от наркотиков»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</w:t>
            </w:r>
          </w:p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эффективных технологий в сфере профилактики негативных явлений.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АНК  </w:t>
            </w:r>
            <w:r w:rsidR="00E30640">
              <w:rPr>
                <w:rFonts w:ascii="Times New Roman" w:hAnsi="Times New Roman" w:cs="Times New Roman"/>
                <w:sz w:val="20"/>
                <w:szCs w:val="20"/>
              </w:rPr>
              <w:t>приняли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областном семинаре для специалистов ЦПН и секретарей АНК  24-27 апреля 2018г. в ОГКУ «Центр профилактики наркомании».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этапа областного конкурса «Лучших методических и педагогических разработок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7D5" w:rsidRPr="00F05C1A" w:rsidTr="000258DA">
        <w:tc>
          <w:tcPr>
            <w:tcW w:w="15984" w:type="dxa"/>
            <w:gridSpan w:val="18"/>
          </w:tcPr>
          <w:p w:rsidR="003B57D5" w:rsidRPr="00F05C1A" w:rsidRDefault="003B57D5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7. Мотивирование и включение потребителей наркотических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дств в пр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ограммы  комплексной реабилитации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ресоциализации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Иркутской области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наркозависимыми</w:t>
            </w:r>
            <w:proofErr w:type="gramEnd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окружением с целью создания у лиц, употребляющих </w:t>
            </w:r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наркотики в немедицинских целях и их окружения, мотивации на реабилитацию и </w:t>
            </w:r>
            <w:proofErr w:type="spell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234503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75464">
              <w:rPr>
                <w:rFonts w:ascii="Times New Roman" w:hAnsi="Times New Roman" w:cs="Times New Roman"/>
                <w:sz w:val="20"/>
                <w:szCs w:val="20"/>
              </w:rPr>
              <w:t>Чунской</w:t>
            </w:r>
            <w:proofErr w:type="spellEnd"/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больнице при проведении плановых осмотров на приемах прошли консультацию на реабилитацию 5 чел., из числа </w:t>
            </w:r>
            <w:r w:rsidRPr="00A75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состоящих на учетах ОГБУЗ «</w:t>
            </w:r>
            <w:proofErr w:type="spellStart"/>
            <w:r w:rsidRPr="00A75464">
              <w:rPr>
                <w:rFonts w:ascii="Times New Roman" w:hAnsi="Times New Roman" w:cs="Times New Roman"/>
                <w:sz w:val="20"/>
                <w:szCs w:val="20"/>
              </w:rPr>
              <w:t>Чунская</w:t>
            </w:r>
            <w:proofErr w:type="spellEnd"/>
            <w:r w:rsidRPr="00A75464">
              <w:rPr>
                <w:rFonts w:ascii="Times New Roman" w:hAnsi="Times New Roman" w:cs="Times New Roman"/>
                <w:sz w:val="20"/>
                <w:szCs w:val="20"/>
              </w:rPr>
              <w:t xml:space="preserve"> РБ».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(8-800-350-00-95), 8(39567) 2-09-00, 8 (39563)22-67-17 в общеобразовательных учреждениях, учреждениях здравоохранения, культуры,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информационных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в поселениях</w:t>
            </w: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сети Интернет.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досуговых </w:t>
            </w:r>
            <w:r w:rsidR="00F26790" w:rsidRPr="00F05C1A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Проведено 3 родительских собрания с вручением листовок, содержащих информацию о вреде ПАВ и</w:t>
            </w:r>
            <w:r w:rsidR="00E344E9"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телефоном доверия (МОБУ СОШ №4,90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образовательных и досуговых учреждений ОКСМП Чунского района размещены постеры с телефоном доверия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992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B96085" w:rsidRDefault="00B96085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В Чунском районе все субъекты системы профилактики при проведении плановых осмотров на приемах, проводят консультации с   </w:t>
            </w:r>
            <w:proofErr w:type="spellStart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>наркобольными</w:t>
            </w:r>
            <w:proofErr w:type="spellEnd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на реабилитацию в центры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находящиеся на территории </w:t>
            </w: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5 человек.</w:t>
            </w:r>
          </w:p>
        </w:tc>
      </w:tr>
      <w:tr w:rsidR="003B57D5" w:rsidRPr="00F05C1A" w:rsidTr="000258DA">
        <w:tc>
          <w:tcPr>
            <w:tcW w:w="15984" w:type="dxa"/>
            <w:gridSpan w:val="18"/>
          </w:tcPr>
          <w:p w:rsidR="003B57D5" w:rsidRPr="00F05C1A" w:rsidRDefault="003B57D5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Уничтожение дикорастущей конопли на территории муниципальных образований Чунского района.</w:t>
            </w: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widowControl w:val="0"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на территории Чунского района операции «МАК»: </w:t>
            </w:r>
          </w:p>
          <w:p w:rsidR="00BB12E9" w:rsidRPr="00F05C1A" w:rsidRDefault="00BB12E9" w:rsidP="00BF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Выявление компактных очагов произрастания дикорастущих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растений; борьбу с произрастанием дикорастущей конопли (приобретение и использование химических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дств дл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уничтожения конопли).</w:t>
            </w: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B12E9" w:rsidRPr="00F05C1A" w:rsidRDefault="00AB0CA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Апрель-октябрь ежегодно</w:t>
            </w: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BB12E9" w:rsidRPr="00F05C1A" w:rsidRDefault="00E76AB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BB12E9" w:rsidRPr="00F05C1A" w:rsidRDefault="00E76AB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</w:tcPr>
          <w:p w:rsidR="00BB12E9" w:rsidRPr="00F05C1A" w:rsidRDefault="00E76AB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BB12E9" w:rsidRPr="00F05C1A" w:rsidRDefault="00E76AB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E76AB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BB12E9" w:rsidRDefault="005E1B0A" w:rsidP="00CB7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план - график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ничтожению дикорастущей конопли. </w:t>
            </w:r>
            <w:r w:rsidR="00B81325">
              <w:rPr>
                <w:rFonts w:ascii="Times New Roman" w:hAnsi="Times New Roman" w:cs="Times New Roman"/>
                <w:sz w:val="20"/>
                <w:szCs w:val="20"/>
              </w:rPr>
              <w:t>Заключено соглашение с Министерством сельского хозяйства. Выделено 120 л. гербицидов. Выявлено</w:t>
            </w:r>
            <w:r w:rsidR="00CB780F">
              <w:rPr>
                <w:rFonts w:ascii="Times New Roman" w:hAnsi="Times New Roman" w:cs="Times New Roman"/>
                <w:sz w:val="20"/>
                <w:szCs w:val="20"/>
              </w:rPr>
              <w:t xml:space="preserve"> 25,5 га, уничтожено </w:t>
            </w:r>
            <w:r w:rsidR="00B81325">
              <w:rPr>
                <w:rFonts w:ascii="Times New Roman" w:hAnsi="Times New Roman" w:cs="Times New Roman"/>
                <w:sz w:val="20"/>
                <w:szCs w:val="20"/>
              </w:rPr>
              <w:t xml:space="preserve"> 26.5 га дикорастущей конопли. </w:t>
            </w:r>
          </w:p>
          <w:p w:rsidR="00CB780F" w:rsidRPr="00CB780F" w:rsidRDefault="00CB780F" w:rsidP="00CB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80F">
              <w:rPr>
                <w:rFonts w:ascii="Times New Roman" w:hAnsi="Times New Roman" w:cs="Times New Roman"/>
                <w:sz w:val="18"/>
                <w:szCs w:val="18"/>
              </w:rPr>
              <w:t xml:space="preserve">В ходе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выявлению и уничтожению конопли </w:t>
            </w:r>
            <w:r w:rsidRPr="00CB780F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выявлено 25,5 га произрастания дикорастущей конопли: </w:t>
            </w:r>
            <w:proofErr w:type="gramStart"/>
            <w:r w:rsidRPr="00CB780F">
              <w:rPr>
                <w:rFonts w:ascii="Times New Roman" w:hAnsi="Times New Roman" w:cs="Times New Roman"/>
                <w:sz w:val="18"/>
                <w:szCs w:val="18"/>
              </w:rPr>
              <w:t xml:space="preserve">Веселовское МО – 5 га; </w:t>
            </w:r>
            <w:proofErr w:type="spellStart"/>
            <w:r w:rsidRPr="00CB780F">
              <w:rPr>
                <w:rFonts w:ascii="Times New Roman" w:hAnsi="Times New Roman" w:cs="Times New Roman"/>
                <w:sz w:val="18"/>
                <w:szCs w:val="18"/>
              </w:rPr>
              <w:t>Балтуринское</w:t>
            </w:r>
            <w:proofErr w:type="spellEnd"/>
            <w:r w:rsidRPr="00CB780F">
              <w:rPr>
                <w:rFonts w:ascii="Times New Roman" w:hAnsi="Times New Roman" w:cs="Times New Roman"/>
                <w:sz w:val="18"/>
                <w:szCs w:val="18"/>
              </w:rPr>
              <w:t xml:space="preserve"> МО  - 5,5 га; </w:t>
            </w:r>
            <w:proofErr w:type="spellStart"/>
            <w:r w:rsidRPr="00CB780F">
              <w:rPr>
                <w:rFonts w:ascii="Times New Roman" w:hAnsi="Times New Roman" w:cs="Times New Roman"/>
                <w:sz w:val="18"/>
                <w:szCs w:val="18"/>
              </w:rPr>
              <w:t>Бунбуйское</w:t>
            </w:r>
            <w:proofErr w:type="spellEnd"/>
            <w:r w:rsidRPr="00CB780F">
              <w:rPr>
                <w:rFonts w:ascii="Times New Roman" w:hAnsi="Times New Roman" w:cs="Times New Roman"/>
                <w:sz w:val="18"/>
                <w:szCs w:val="18"/>
              </w:rPr>
              <w:t xml:space="preserve"> МО – 8,5 га; Октябрьское МО – 3,0 га; </w:t>
            </w:r>
            <w:proofErr w:type="spellStart"/>
            <w:r w:rsidRPr="00CB780F">
              <w:rPr>
                <w:rFonts w:ascii="Times New Roman" w:hAnsi="Times New Roman" w:cs="Times New Roman"/>
                <w:sz w:val="18"/>
                <w:szCs w:val="18"/>
              </w:rPr>
              <w:t>Мухинское</w:t>
            </w:r>
            <w:proofErr w:type="spellEnd"/>
            <w:r w:rsidRPr="00CB780F">
              <w:rPr>
                <w:rFonts w:ascii="Times New Roman" w:hAnsi="Times New Roman" w:cs="Times New Roman"/>
                <w:sz w:val="18"/>
                <w:szCs w:val="18"/>
              </w:rPr>
              <w:t xml:space="preserve"> МО – 5 га.</w:t>
            </w:r>
            <w:proofErr w:type="gramEnd"/>
          </w:p>
          <w:p w:rsidR="000A7AF7" w:rsidRPr="00F05C1A" w:rsidRDefault="000A7AF7" w:rsidP="000A7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0258DA">
        <w:tc>
          <w:tcPr>
            <w:tcW w:w="5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BB12E9" w:rsidRPr="00F05C1A" w:rsidRDefault="00AB0CA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196.8</w:t>
            </w:r>
          </w:p>
        </w:tc>
        <w:tc>
          <w:tcPr>
            <w:tcW w:w="993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BB12E9" w:rsidRPr="00F05C1A" w:rsidRDefault="000A7AF7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709" w:type="dxa"/>
            <w:gridSpan w:val="3"/>
          </w:tcPr>
          <w:p w:rsidR="00BB12E9" w:rsidRPr="00F05C1A" w:rsidRDefault="000A7AF7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567" w:type="dxa"/>
            <w:gridSpan w:val="3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12E9" w:rsidRPr="00F05C1A" w:rsidRDefault="00BB12E9" w:rsidP="00B4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72D76" w:rsidRDefault="003B57D5" w:rsidP="003B57D5">
      <w:pPr>
        <w:pStyle w:val="a4"/>
      </w:pPr>
      <w:r>
        <w:t xml:space="preserve">    </w:t>
      </w:r>
    </w:p>
    <w:p w:rsidR="00C72D76" w:rsidRDefault="00C72D76" w:rsidP="003B57D5">
      <w:pPr>
        <w:pStyle w:val="a4"/>
      </w:pPr>
    </w:p>
    <w:p w:rsidR="003B57D5" w:rsidRPr="003B57D5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3B57D5">
        <w:t xml:space="preserve"> </w:t>
      </w:r>
      <w:r w:rsidR="003B57D5" w:rsidRPr="003B57D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57D5">
        <w:rPr>
          <w:rFonts w:ascii="Times New Roman" w:hAnsi="Times New Roman" w:cs="Times New Roman"/>
          <w:sz w:val="24"/>
          <w:szCs w:val="24"/>
        </w:rPr>
        <w:t>антинаркотической комиссии                                                                                                                                                            Т.А. Ефимова</w:t>
      </w: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7D5" w:rsidRPr="00FD226C" w:rsidRDefault="003B57D5" w:rsidP="003B57D5">
      <w:pPr>
        <w:pStyle w:val="a4"/>
        <w:rPr>
          <w:rFonts w:ascii="Times New Roman" w:hAnsi="Times New Roman" w:cs="Times New Roman"/>
          <w:sz w:val="20"/>
          <w:szCs w:val="20"/>
        </w:rPr>
      </w:pPr>
      <w:r w:rsidRPr="00FD226C">
        <w:rPr>
          <w:rFonts w:ascii="Times New Roman" w:hAnsi="Times New Roman" w:cs="Times New Roman"/>
          <w:sz w:val="20"/>
          <w:szCs w:val="20"/>
        </w:rPr>
        <w:t xml:space="preserve">Подготовил </w:t>
      </w:r>
      <w:r w:rsidR="00CB780F">
        <w:rPr>
          <w:rFonts w:ascii="Times New Roman" w:hAnsi="Times New Roman" w:cs="Times New Roman"/>
          <w:sz w:val="20"/>
          <w:szCs w:val="20"/>
        </w:rPr>
        <w:t>Кокорина Е.В.</w:t>
      </w:r>
    </w:p>
    <w:p w:rsidR="00F82F21" w:rsidRPr="00FD226C" w:rsidRDefault="003B57D5" w:rsidP="00CF2228">
      <w:pPr>
        <w:pStyle w:val="a4"/>
        <w:rPr>
          <w:sz w:val="20"/>
          <w:szCs w:val="20"/>
        </w:rPr>
      </w:pPr>
      <w:r w:rsidRPr="00FD226C">
        <w:rPr>
          <w:rFonts w:ascii="Times New Roman" w:hAnsi="Times New Roman" w:cs="Times New Roman"/>
          <w:sz w:val="20"/>
          <w:szCs w:val="20"/>
        </w:rPr>
        <w:t>Дата заполнения</w:t>
      </w:r>
      <w:r w:rsidR="00CF2228" w:rsidRPr="00FD226C">
        <w:rPr>
          <w:rFonts w:ascii="Times New Roman" w:hAnsi="Times New Roman" w:cs="Times New Roman"/>
          <w:sz w:val="20"/>
          <w:szCs w:val="20"/>
        </w:rPr>
        <w:t xml:space="preserve"> </w:t>
      </w:r>
      <w:r w:rsidR="00CB780F">
        <w:rPr>
          <w:rFonts w:ascii="Times New Roman" w:hAnsi="Times New Roman" w:cs="Times New Roman"/>
          <w:sz w:val="20"/>
          <w:szCs w:val="20"/>
        </w:rPr>
        <w:t>25</w:t>
      </w:r>
      <w:r w:rsidR="00542D3D">
        <w:rPr>
          <w:rFonts w:ascii="Times New Roman" w:hAnsi="Times New Roman" w:cs="Times New Roman"/>
          <w:sz w:val="20"/>
          <w:szCs w:val="20"/>
        </w:rPr>
        <w:t>.1</w:t>
      </w:r>
      <w:r w:rsidR="00CB780F">
        <w:rPr>
          <w:rFonts w:ascii="Times New Roman" w:hAnsi="Times New Roman" w:cs="Times New Roman"/>
          <w:sz w:val="20"/>
          <w:szCs w:val="20"/>
        </w:rPr>
        <w:t>2</w:t>
      </w:r>
      <w:r w:rsidRPr="00FD226C">
        <w:rPr>
          <w:rFonts w:ascii="Times New Roman" w:hAnsi="Times New Roman" w:cs="Times New Roman"/>
          <w:sz w:val="20"/>
          <w:szCs w:val="20"/>
        </w:rPr>
        <w:t>.2018г.</w:t>
      </w:r>
    </w:p>
    <w:sectPr w:rsidR="00F82F21" w:rsidRPr="00FD226C" w:rsidSect="00F82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55909"/>
    <w:multiLevelType w:val="hybridMultilevel"/>
    <w:tmpl w:val="B16E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69D3"/>
    <w:multiLevelType w:val="hybridMultilevel"/>
    <w:tmpl w:val="D996C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95F10"/>
    <w:multiLevelType w:val="hybridMultilevel"/>
    <w:tmpl w:val="87A2D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14309"/>
    <w:multiLevelType w:val="hybridMultilevel"/>
    <w:tmpl w:val="05A83B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4B00625"/>
    <w:multiLevelType w:val="hybridMultilevel"/>
    <w:tmpl w:val="A2D8C6BC"/>
    <w:lvl w:ilvl="0" w:tplc="C588736E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F604D"/>
    <w:multiLevelType w:val="hybridMultilevel"/>
    <w:tmpl w:val="FE4A0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21"/>
    <w:rsid w:val="000258DA"/>
    <w:rsid w:val="0003277F"/>
    <w:rsid w:val="00043E9E"/>
    <w:rsid w:val="000A7AF7"/>
    <w:rsid w:val="000D2B99"/>
    <w:rsid w:val="000D33EF"/>
    <w:rsid w:val="001271DD"/>
    <w:rsid w:val="001931D7"/>
    <w:rsid w:val="001A7774"/>
    <w:rsid w:val="001B322E"/>
    <w:rsid w:val="0022792C"/>
    <w:rsid w:val="00234503"/>
    <w:rsid w:val="00265BD8"/>
    <w:rsid w:val="00303959"/>
    <w:rsid w:val="003137C1"/>
    <w:rsid w:val="003B2E02"/>
    <w:rsid w:val="003B57D5"/>
    <w:rsid w:val="003D6581"/>
    <w:rsid w:val="003F5A30"/>
    <w:rsid w:val="00404476"/>
    <w:rsid w:val="00432B6C"/>
    <w:rsid w:val="004660B2"/>
    <w:rsid w:val="004A7167"/>
    <w:rsid w:val="004F4D93"/>
    <w:rsid w:val="00542D3D"/>
    <w:rsid w:val="00545E49"/>
    <w:rsid w:val="00582D44"/>
    <w:rsid w:val="005C37C1"/>
    <w:rsid w:val="005E1B0A"/>
    <w:rsid w:val="00696AC9"/>
    <w:rsid w:val="007556D6"/>
    <w:rsid w:val="007D4A12"/>
    <w:rsid w:val="007F3D95"/>
    <w:rsid w:val="008015A0"/>
    <w:rsid w:val="008978F1"/>
    <w:rsid w:val="008E433A"/>
    <w:rsid w:val="00975AAA"/>
    <w:rsid w:val="009E0BA1"/>
    <w:rsid w:val="00A31D1A"/>
    <w:rsid w:val="00A75464"/>
    <w:rsid w:val="00A82323"/>
    <w:rsid w:val="00A86D91"/>
    <w:rsid w:val="00AB0CA9"/>
    <w:rsid w:val="00AB3387"/>
    <w:rsid w:val="00AC4E79"/>
    <w:rsid w:val="00AC5DEA"/>
    <w:rsid w:val="00AE3B66"/>
    <w:rsid w:val="00B06F50"/>
    <w:rsid w:val="00B16F6D"/>
    <w:rsid w:val="00B3349D"/>
    <w:rsid w:val="00B46D47"/>
    <w:rsid w:val="00B641B4"/>
    <w:rsid w:val="00B81325"/>
    <w:rsid w:val="00B92696"/>
    <w:rsid w:val="00B96085"/>
    <w:rsid w:val="00BB12E9"/>
    <w:rsid w:val="00BE5F29"/>
    <w:rsid w:val="00BF063E"/>
    <w:rsid w:val="00C72D76"/>
    <w:rsid w:val="00CB780F"/>
    <w:rsid w:val="00CF2228"/>
    <w:rsid w:val="00D02A28"/>
    <w:rsid w:val="00E30640"/>
    <w:rsid w:val="00E344E9"/>
    <w:rsid w:val="00E76AB0"/>
    <w:rsid w:val="00E80CD2"/>
    <w:rsid w:val="00EE3EFE"/>
    <w:rsid w:val="00F05C1A"/>
    <w:rsid w:val="00F26790"/>
    <w:rsid w:val="00F67FF9"/>
    <w:rsid w:val="00F7573B"/>
    <w:rsid w:val="00F82F21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</cp:lastModifiedBy>
  <cp:revision>4</cp:revision>
  <cp:lastPrinted>2018-12-27T06:11:00Z</cp:lastPrinted>
  <dcterms:created xsi:type="dcterms:W3CDTF">2018-12-26T09:28:00Z</dcterms:created>
  <dcterms:modified xsi:type="dcterms:W3CDTF">2018-12-27T06:15:00Z</dcterms:modified>
</cp:coreProperties>
</file>